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C5" w:rsidRDefault="006270C5" w:rsidP="006270C5">
      <w:pPr>
        <w:pStyle w:val="a3"/>
        <w:spacing w:before="0" w:beforeAutospacing="0" w:after="0" w:afterAutospacing="0"/>
        <w:ind w:left="142"/>
        <w:jc w:val="center"/>
        <w:textAlignment w:val="baseline"/>
        <w:rPr>
          <w:rFonts w:eastAsiaTheme="minorEastAsia"/>
          <w:b/>
          <w:bCs/>
          <w:color w:val="244061" w:themeColor="accent1" w:themeShade="80"/>
          <w:kern w:val="24"/>
          <w:sz w:val="36"/>
          <w:szCs w:val="36"/>
        </w:rPr>
      </w:pPr>
      <w:r w:rsidRPr="00052805">
        <w:rPr>
          <w:rFonts w:eastAsiaTheme="minorEastAsia"/>
          <w:b/>
          <w:bCs/>
          <w:color w:val="244061" w:themeColor="accent1" w:themeShade="80"/>
          <w:kern w:val="24"/>
          <w:sz w:val="36"/>
          <w:szCs w:val="36"/>
        </w:rPr>
        <w:t>Перечень</w:t>
      </w:r>
      <w:r>
        <w:rPr>
          <w:rFonts w:eastAsiaTheme="minorEastAsia"/>
          <w:b/>
          <w:bCs/>
          <w:color w:val="244061" w:themeColor="accent1" w:themeShade="80"/>
          <w:kern w:val="24"/>
          <w:sz w:val="36"/>
          <w:szCs w:val="36"/>
        </w:rPr>
        <w:t xml:space="preserve"> </w:t>
      </w:r>
      <w:r w:rsidRPr="00052805">
        <w:rPr>
          <w:rFonts w:eastAsiaTheme="minorEastAsia"/>
          <w:b/>
          <w:bCs/>
          <w:color w:val="244061" w:themeColor="accent1" w:themeShade="80"/>
          <w:kern w:val="24"/>
          <w:sz w:val="36"/>
          <w:szCs w:val="36"/>
          <w:u w:val="single"/>
        </w:rPr>
        <w:t>необходимых</w:t>
      </w:r>
      <w:r w:rsidRPr="00052805">
        <w:rPr>
          <w:rFonts w:eastAsiaTheme="minorEastAsia"/>
          <w:b/>
          <w:bCs/>
          <w:color w:val="244061" w:themeColor="accent1" w:themeShade="80"/>
          <w:kern w:val="24"/>
          <w:sz w:val="36"/>
          <w:szCs w:val="36"/>
        </w:rPr>
        <w:t xml:space="preserve"> документов</w:t>
      </w:r>
    </w:p>
    <w:p w:rsidR="006270C5" w:rsidRPr="00052805" w:rsidRDefault="006270C5" w:rsidP="006270C5">
      <w:pPr>
        <w:pStyle w:val="a3"/>
        <w:spacing w:before="0" w:beforeAutospacing="0" w:after="0" w:afterAutospacing="0"/>
        <w:ind w:left="142"/>
        <w:jc w:val="center"/>
        <w:textAlignment w:val="baseline"/>
        <w:rPr>
          <w:rFonts w:eastAsiaTheme="minorEastAsia"/>
          <w:b/>
          <w:bCs/>
          <w:color w:val="244061" w:themeColor="accent1" w:themeShade="80"/>
          <w:kern w:val="24"/>
          <w:sz w:val="16"/>
          <w:szCs w:val="16"/>
        </w:rPr>
      </w:pPr>
    </w:p>
    <w:p w:rsidR="006270C5" w:rsidRPr="002E5D33" w:rsidRDefault="006270C5" w:rsidP="006270C5">
      <w:pPr>
        <w:pStyle w:val="a3"/>
        <w:spacing w:before="0" w:beforeAutospacing="0" w:after="0" w:afterAutospacing="0" w:line="276" w:lineRule="auto"/>
        <w:ind w:left="142"/>
        <w:jc w:val="both"/>
        <w:textAlignment w:val="baseline"/>
        <w:rPr>
          <w:sz w:val="32"/>
          <w:szCs w:val="32"/>
        </w:rPr>
      </w:pP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Прием граждан осуществляется по </w:t>
      </w:r>
      <w:r w:rsidRPr="002E5D33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личному</w:t>
      </w: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 заявлению родителя (законного представителя) ребенка при предъявлении им </w:t>
      </w:r>
      <w:r w:rsidRPr="002E5D3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паспорта</w:t>
      </w:r>
    </w:p>
    <w:p w:rsidR="006270C5" w:rsidRPr="002E5D33" w:rsidRDefault="006270C5" w:rsidP="006270C5">
      <w:pPr>
        <w:pStyle w:val="a3"/>
        <w:spacing w:before="0" w:beforeAutospacing="0" w:after="0" w:afterAutospacing="0" w:line="276" w:lineRule="auto"/>
        <w:ind w:left="142"/>
        <w:jc w:val="both"/>
        <w:textAlignment w:val="baseline"/>
        <w:rPr>
          <w:sz w:val="32"/>
          <w:szCs w:val="32"/>
        </w:rPr>
      </w:pPr>
      <w:r w:rsidRPr="002E5D3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– копия свидетельства о рождении ребенка; </w:t>
      </w:r>
    </w:p>
    <w:p w:rsidR="006270C5" w:rsidRPr="002E5D33" w:rsidRDefault="006270C5" w:rsidP="006270C5">
      <w:pPr>
        <w:pStyle w:val="a3"/>
        <w:spacing w:before="0" w:beforeAutospacing="0" w:after="0" w:afterAutospacing="0" w:line="276" w:lineRule="auto"/>
        <w:ind w:left="142"/>
        <w:jc w:val="both"/>
        <w:textAlignment w:val="baseline"/>
        <w:rPr>
          <w:sz w:val="32"/>
          <w:szCs w:val="32"/>
        </w:rPr>
      </w:pP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>– документ,  подтверждающий  проживание  ребенка на закрепленной территории (</w:t>
      </w:r>
      <w:r w:rsidRPr="002E5D3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копия свидетельства о регистрации ребенка</w:t>
      </w: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 по месту жительства, или свидетельство о его регистрации по месту пребывания на закреплённой территории).  Для зачисления в школу подойдет как постоянная, так и временная регистрация</w:t>
      </w:r>
    </w:p>
    <w:p w:rsidR="006270C5" w:rsidRPr="002E5D33" w:rsidRDefault="006270C5" w:rsidP="006270C5">
      <w:pPr>
        <w:pStyle w:val="a3"/>
        <w:spacing w:before="0" w:beforeAutospacing="0" w:after="0" w:afterAutospacing="0" w:line="276" w:lineRule="auto"/>
        <w:ind w:left="142"/>
        <w:jc w:val="both"/>
        <w:textAlignment w:val="baseline"/>
        <w:rPr>
          <w:sz w:val="32"/>
          <w:szCs w:val="32"/>
        </w:rPr>
      </w:pP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Можно </w:t>
      </w:r>
      <w:proofErr w:type="gramStart"/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>предоставить справку</w:t>
      </w:r>
      <w:proofErr w:type="gramEnd"/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 о составе семьи, взятую в паспортном столе</w:t>
      </w:r>
    </w:p>
    <w:p w:rsidR="006270C5" w:rsidRPr="002E5D33" w:rsidRDefault="006270C5" w:rsidP="006270C5">
      <w:pPr>
        <w:pStyle w:val="a3"/>
        <w:spacing w:before="0" w:beforeAutospacing="0" w:after="0" w:afterAutospacing="0" w:line="276" w:lineRule="auto"/>
        <w:ind w:left="142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–  </w:t>
      </w:r>
      <w:r w:rsidRPr="002E5D3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копии СНИЛС заявителя и ребёнка</w:t>
      </w:r>
    </w:p>
    <w:p w:rsidR="006270C5" w:rsidRDefault="006270C5" w:rsidP="006270C5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244061" w:themeColor="accent1" w:themeShade="80"/>
          <w:kern w:val="24"/>
          <w:sz w:val="36"/>
          <w:szCs w:val="36"/>
        </w:rPr>
      </w:pPr>
    </w:p>
    <w:p w:rsidR="006270C5" w:rsidRPr="002E5D33" w:rsidRDefault="006270C5" w:rsidP="006270C5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244061" w:themeColor="accent1" w:themeShade="80"/>
          <w:kern w:val="24"/>
          <w:sz w:val="36"/>
          <w:szCs w:val="36"/>
        </w:rPr>
      </w:pPr>
      <w:r w:rsidRPr="002E5D33">
        <w:rPr>
          <w:rFonts w:eastAsiaTheme="minorEastAsia"/>
          <w:b/>
          <w:bCs/>
          <w:color w:val="244061" w:themeColor="accent1" w:themeShade="80"/>
          <w:kern w:val="24"/>
          <w:sz w:val="36"/>
          <w:szCs w:val="36"/>
        </w:rPr>
        <w:t xml:space="preserve">Перечень </w:t>
      </w:r>
    </w:p>
    <w:p w:rsidR="006270C5" w:rsidRDefault="006270C5" w:rsidP="006270C5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244061" w:themeColor="accent1" w:themeShade="80"/>
          <w:kern w:val="24"/>
          <w:sz w:val="36"/>
          <w:szCs w:val="36"/>
        </w:rPr>
      </w:pPr>
      <w:r w:rsidRPr="002E5D33">
        <w:rPr>
          <w:rFonts w:eastAsiaTheme="minorEastAsia"/>
          <w:b/>
          <w:bCs/>
          <w:color w:val="244061" w:themeColor="accent1" w:themeShade="80"/>
          <w:kern w:val="24"/>
          <w:sz w:val="36"/>
          <w:szCs w:val="36"/>
          <w:u w:val="single"/>
        </w:rPr>
        <w:t>дополнительных</w:t>
      </w:r>
      <w:r w:rsidRPr="002E5D33">
        <w:rPr>
          <w:rFonts w:eastAsiaTheme="minorEastAsia"/>
          <w:b/>
          <w:bCs/>
          <w:color w:val="244061" w:themeColor="accent1" w:themeShade="80"/>
          <w:kern w:val="24"/>
          <w:sz w:val="36"/>
          <w:szCs w:val="36"/>
        </w:rPr>
        <w:t xml:space="preserve"> документов</w:t>
      </w:r>
    </w:p>
    <w:p w:rsidR="006270C5" w:rsidRPr="00372C50" w:rsidRDefault="006270C5" w:rsidP="006270C5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244061" w:themeColor="accent1" w:themeShade="80"/>
          <w:kern w:val="24"/>
          <w:sz w:val="20"/>
          <w:szCs w:val="20"/>
        </w:rPr>
      </w:pPr>
      <w:bookmarkStart w:id="0" w:name="_GoBack"/>
      <w:bookmarkEnd w:id="0"/>
    </w:p>
    <w:p w:rsidR="006270C5" w:rsidRPr="002E5D33" w:rsidRDefault="006270C5" w:rsidP="006270C5">
      <w:pPr>
        <w:pStyle w:val="a3"/>
        <w:spacing w:before="0" w:beforeAutospacing="0" w:after="0" w:afterAutospacing="0" w:line="276" w:lineRule="auto"/>
        <w:ind w:left="142"/>
        <w:jc w:val="both"/>
        <w:textAlignment w:val="baseline"/>
        <w:rPr>
          <w:sz w:val="32"/>
          <w:szCs w:val="32"/>
        </w:rPr>
      </w:pP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– копия свидетельства о рождении </w:t>
      </w:r>
      <w:proofErr w:type="gramStart"/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>полнородных</w:t>
      </w:r>
      <w:proofErr w:type="gramEnd"/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 и </w:t>
      </w:r>
      <w:proofErr w:type="spellStart"/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>неполнородных</w:t>
      </w:r>
      <w:proofErr w:type="spellEnd"/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 брата и (или) сестры, которые посещают данную школу (в случае использования права преимущественного приёма);</w:t>
      </w:r>
    </w:p>
    <w:p w:rsidR="006270C5" w:rsidRPr="002E5D33" w:rsidRDefault="006270C5" w:rsidP="006270C5">
      <w:pPr>
        <w:pStyle w:val="a3"/>
        <w:spacing w:before="0" w:beforeAutospacing="0" w:after="0" w:afterAutospacing="0" w:line="276" w:lineRule="auto"/>
        <w:ind w:left="142"/>
        <w:jc w:val="both"/>
        <w:textAlignment w:val="baseline"/>
        <w:rPr>
          <w:sz w:val="32"/>
          <w:szCs w:val="32"/>
        </w:rPr>
      </w:pP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– копии документов, подтверждающих право первоочередного приёма на </w:t>
      </w:r>
      <w:proofErr w:type="gramStart"/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>обучение</w:t>
      </w:r>
      <w:proofErr w:type="gramEnd"/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 по основным общеобразовательным программам (справка с места работы);  </w:t>
      </w:r>
    </w:p>
    <w:p w:rsidR="006270C5" w:rsidRPr="002E5D33" w:rsidRDefault="006270C5" w:rsidP="006270C5">
      <w:pPr>
        <w:pStyle w:val="a3"/>
        <w:spacing w:before="0" w:beforeAutospacing="0" w:after="0" w:afterAutospacing="0" w:line="276" w:lineRule="auto"/>
        <w:ind w:left="142"/>
        <w:jc w:val="both"/>
        <w:textAlignment w:val="baseline"/>
        <w:rPr>
          <w:sz w:val="32"/>
          <w:szCs w:val="32"/>
        </w:rPr>
      </w:pP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>– копию документа, подтверждающего установление опеки или попечительства (при наличии);</w:t>
      </w:r>
      <w:r w:rsidRPr="002E5D33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</w:t>
      </w:r>
    </w:p>
    <w:p w:rsidR="006270C5" w:rsidRPr="002E5D33" w:rsidRDefault="006270C5" w:rsidP="006270C5">
      <w:pPr>
        <w:pStyle w:val="a3"/>
        <w:spacing w:before="0" w:beforeAutospacing="0" w:after="0" w:afterAutospacing="0" w:line="276" w:lineRule="auto"/>
        <w:ind w:left="142"/>
        <w:jc w:val="both"/>
        <w:textAlignment w:val="baseline"/>
        <w:rPr>
          <w:sz w:val="32"/>
          <w:szCs w:val="32"/>
        </w:rPr>
      </w:pP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– копию заключения ПМПК (при наличии); </w:t>
      </w:r>
    </w:p>
    <w:p w:rsidR="006270C5" w:rsidRPr="002E5D33" w:rsidRDefault="006270C5" w:rsidP="006270C5">
      <w:pPr>
        <w:pStyle w:val="a3"/>
        <w:spacing w:before="0" w:beforeAutospacing="0" w:after="0" w:afterAutospacing="0" w:line="276" w:lineRule="auto"/>
        <w:ind w:left="142"/>
        <w:jc w:val="both"/>
        <w:textAlignment w:val="baseline"/>
        <w:rPr>
          <w:sz w:val="32"/>
          <w:szCs w:val="32"/>
        </w:rPr>
      </w:pP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– согласие родителей на прохождение обучения по АООП (при наличии); </w:t>
      </w:r>
    </w:p>
    <w:p w:rsidR="006270C5" w:rsidRPr="002E5D33" w:rsidRDefault="006270C5" w:rsidP="006270C5">
      <w:pPr>
        <w:pStyle w:val="a3"/>
        <w:spacing w:before="0" w:beforeAutospacing="0" w:after="0" w:afterAutospacing="0" w:line="276" w:lineRule="auto"/>
        <w:ind w:left="142"/>
        <w:jc w:val="both"/>
        <w:textAlignment w:val="baseline"/>
        <w:rPr>
          <w:sz w:val="32"/>
          <w:szCs w:val="32"/>
        </w:rPr>
      </w:pP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>– документы, подтверждающие законность пребывания на территории РФ (для иностранных граждан);</w:t>
      </w:r>
    </w:p>
    <w:p w:rsidR="006270C5" w:rsidRPr="002E5D33" w:rsidRDefault="006270C5" w:rsidP="006270C5">
      <w:pPr>
        <w:pStyle w:val="a3"/>
        <w:spacing w:before="0" w:beforeAutospacing="0" w:after="0" w:afterAutospacing="0" w:line="276" w:lineRule="auto"/>
        <w:ind w:left="142"/>
        <w:jc w:val="both"/>
        <w:textAlignment w:val="baseline"/>
        <w:rPr>
          <w:sz w:val="32"/>
          <w:szCs w:val="32"/>
        </w:rPr>
      </w:pPr>
      <w:r w:rsidRPr="002E5D33">
        <w:rPr>
          <w:rFonts w:eastAsiaTheme="minorEastAsia"/>
          <w:color w:val="000000" w:themeColor="text1"/>
          <w:kern w:val="24"/>
          <w:sz w:val="32"/>
          <w:szCs w:val="32"/>
        </w:rPr>
        <w:t xml:space="preserve"> – разрешение комиссии ПМПК о приеме в первый класс ребенка моложе шести с половиной лет или старше 8 лет + справка от педиатра</w:t>
      </w:r>
    </w:p>
    <w:p w:rsidR="00C469D7" w:rsidRDefault="00C469D7"/>
    <w:sectPr w:rsidR="00C469D7" w:rsidSect="006270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C5"/>
    <w:rsid w:val="006270C5"/>
    <w:rsid w:val="00C4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2023-03-22T16:56:00Z</dcterms:created>
  <dcterms:modified xsi:type="dcterms:W3CDTF">2023-03-22T16:56:00Z</dcterms:modified>
</cp:coreProperties>
</file>